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821CC" w14:textId="44916DDB" w:rsidR="00755C18" w:rsidRPr="00F55D2A" w:rsidRDefault="00044343">
      <w:pPr>
        <w:rPr>
          <w:i/>
          <w:iCs/>
          <w:lang w:val="en-US"/>
        </w:rPr>
      </w:pPr>
      <w:bookmarkStart w:id="0" w:name="_GoBack"/>
      <w:bookmarkEnd w:id="0"/>
      <w:r>
        <w:rPr>
          <w:i/>
          <w:iCs/>
          <w:lang w:val="en-US"/>
        </w:rPr>
        <w:t xml:space="preserve">June </w:t>
      </w:r>
      <w:r w:rsidR="001B555E">
        <w:rPr>
          <w:i/>
          <w:iCs/>
          <w:lang w:val="en-US"/>
        </w:rPr>
        <w:t>12</w:t>
      </w:r>
      <w:r w:rsidR="0017519D">
        <w:rPr>
          <w:i/>
          <w:iCs/>
          <w:lang w:val="en-US"/>
        </w:rPr>
        <w:t>,</w:t>
      </w:r>
      <w:r w:rsidR="00755C18">
        <w:rPr>
          <w:i/>
          <w:iCs/>
          <w:lang w:val="en-US"/>
        </w:rPr>
        <w:t xml:space="preserve"> 2020</w:t>
      </w:r>
    </w:p>
    <w:p w14:paraId="65280BBE" w14:textId="0A30D884" w:rsidR="00167081" w:rsidRDefault="005D7933" w:rsidP="001603BC">
      <w:pPr>
        <w:tabs>
          <w:tab w:val="center" w:pos="4680"/>
        </w:tabs>
      </w:pPr>
      <w:bookmarkStart w:id="1" w:name="_Hlk42093728"/>
      <w:r>
        <w:t xml:space="preserve"> </w:t>
      </w:r>
      <w:r w:rsidR="00167081">
        <w:t>[Date]</w:t>
      </w:r>
      <w:r w:rsidR="001603BC">
        <w:tab/>
      </w:r>
    </w:p>
    <w:p w14:paraId="38052C78" w14:textId="23E00B8E" w:rsidR="00425531" w:rsidRDefault="00425531">
      <w:r>
        <w:t>Dear Client,</w:t>
      </w:r>
    </w:p>
    <w:p w14:paraId="799418EF" w14:textId="541892C5" w:rsidR="00211C44" w:rsidRDefault="00255C87">
      <w:r>
        <w:t xml:space="preserve">I </w:t>
      </w:r>
      <w:r w:rsidR="001B555E">
        <w:t>trust that all is well</w:t>
      </w:r>
      <w:r w:rsidR="003D30A0">
        <w:t xml:space="preserve">. </w:t>
      </w:r>
      <w:r w:rsidR="000A4060">
        <w:t xml:space="preserve">Below </w:t>
      </w:r>
      <w:r w:rsidR="009671FA">
        <w:t>you will find</w:t>
      </w:r>
      <w:r w:rsidR="0085253C">
        <w:t xml:space="preserve"> </w:t>
      </w:r>
      <w:r w:rsidR="0017519D">
        <w:t xml:space="preserve">a </w:t>
      </w:r>
      <w:r w:rsidR="00892525">
        <w:t>summary</w:t>
      </w:r>
      <w:r w:rsidR="0017519D">
        <w:t xml:space="preserve"> </w:t>
      </w:r>
      <w:r w:rsidR="00384462">
        <w:t>of this week’s</w:t>
      </w:r>
      <w:r w:rsidR="0017519D">
        <w:t xml:space="preserve"> market</w:t>
      </w:r>
      <w:r w:rsidR="00384462">
        <w:t xml:space="preserve"> developments and </w:t>
      </w:r>
      <w:r w:rsidR="001B555E">
        <w:t xml:space="preserve">related </w:t>
      </w:r>
      <w:r w:rsidR="00384462">
        <w:t>thoughts.</w:t>
      </w:r>
    </w:p>
    <w:p w14:paraId="54A12C0F" w14:textId="0540756E" w:rsidR="00526515" w:rsidRDefault="000B28E5" w:rsidP="00526515">
      <w:pPr>
        <w:rPr>
          <w:b/>
          <w:bCs/>
        </w:rPr>
      </w:pPr>
      <w:bookmarkStart w:id="2" w:name="_Hlk37920924"/>
      <w:r>
        <w:rPr>
          <w:b/>
          <w:bCs/>
        </w:rPr>
        <w:t xml:space="preserve">Market </w:t>
      </w:r>
      <w:r w:rsidR="00B70BA7">
        <w:rPr>
          <w:b/>
          <w:bCs/>
        </w:rPr>
        <w:t>d</w:t>
      </w:r>
      <w:r>
        <w:rPr>
          <w:b/>
          <w:bCs/>
        </w:rPr>
        <w:t>evelopments</w:t>
      </w:r>
    </w:p>
    <w:p w14:paraId="76EB3E17" w14:textId="47AA4ED6" w:rsidR="006540FB" w:rsidRDefault="000B2D60" w:rsidP="000B2D60">
      <w:pPr>
        <w:pStyle w:val="ListParagraph"/>
        <w:numPr>
          <w:ilvl w:val="0"/>
          <w:numId w:val="2"/>
        </w:numPr>
        <w:spacing w:line="256" w:lineRule="auto"/>
      </w:pPr>
      <w:bookmarkStart w:id="3" w:name="_Hlk41564896"/>
      <w:r>
        <w:t xml:space="preserve">Following the best 50-day period in the history of the </w:t>
      </w:r>
      <w:r w:rsidRPr="001B555E">
        <w:t>S&amp;P 500</w:t>
      </w:r>
      <w:r>
        <w:t xml:space="preserve"> Index</w:t>
      </w:r>
      <w:r w:rsidR="000B5320">
        <w:t xml:space="preserve"> (which</w:t>
      </w:r>
      <w:r w:rsidR="000B5320" w:rsidRPr="000B5320">
        <w:t xml:space="preserve"> measures the stock performance of 500 large companies listed on stock exchanges in the </w:t>
      </w:r>
      <w:r w:rsidR="000B5320">
        <w:t>U.S.) and the Nasdaq (a stock exchange</w:t>
      </w:r>
      <w:r w:rsidR="000B5320" w:rsidRPr="000B5320">
        <w:t xml:space="preserve"> </w:t>
      </w:r>
      <w:r w:rsidR="000B5320">
        <w:t xml:space="preserve">that </w:t>
      </w:r>
      <w:r w:rsidR="000B5320" w:rsidRPr="000B5320">
        <w:t xml:space="preserve">includes the world’s </w:t>
      </w:r>
      <w:r w:rsidR="000B5320">
        <w:t>primary</w:t>
      </w:r>
      <w:r w:rsidR="000B5320" w:rsidRPr="000B5320">
        <w:t xml:space="preserve"> technology and biotech giants</w:t>
      </w:r>
      <w:r w:rsidR="000B5320">
        <w:t xml:space="preserve">) hitting new all-time highs, </w:t>
      </w:r>
      <w:r>
        <w:t xml:space="preserve"> </w:t>
      </w:r>
      <w:r w:rsidR="005957DE">
        <w:t xml:space="preserve">North American </w:t>
      </w:r>
      <w:r w:rsidR="004C04C4">
        <w:t xml:space="preserve">equity </w:t>
      </w:r>
      <w:r w:rsidR="005957DE">
        <w:t xml:space="preserve">markets fluctuated </w:t>
      </w:r>
      <w:r w:rsidR="0003539A">
        <w:t>throughout</w:t>
      </w:r>
      <w:r w:rsidR="005957DE">
        <w:t xml:space="preserve"> the week</w:t>
      </w:r>
      <w:r w:rsidR="000B5320">
        <w:t>.</w:t>
      </w:r>
    </w:p>
    <w:p w14:paraId="6B9F3AAF" w14:textId="1E6283C0" w:rsidR="00984F6A" w:rsidRPr="00DA784C" w:rsidRDefault="00984F6A" w:rsidP="000B2D60">
      <w:pPr>
        <w:pStyle w:val="ListParagraph"/>
        <w:numPr>
          <w:ilvl w:val="0"/>
          <w:numId w:val="2"/>
        </w:numPr>
        <w:spacing w:line="256" w:lineRule="auto"/>
      </w:pPr>
      <w:bookmarkStart w:id="4" w:name="_Hlk42857692"/>
      <w:r w:rsidRPr="00DA784C">
        <w:t>North American equity markets declined sharply on Thursday, June 11. Analysts said markets reacted to a gloomy outlook from the U.S. Federal Reserve and an uptick in COVID-19 cases in several states.</w:t>
      </w:r>
    </w:p>
    <w:p w14:paraId="3DEBDD88" w14:textId="622FD7C1" w:rsidR="009C37AD" w:rsidRDefault="009C37AD" w:rsidP="006540FB">
      <w:pPr>
        <w:pStyle w:val="ListParagraph"/>
        <w:numPr>
          <w:ilvl w:val="0"/>
          <w:numId w:val="2"/>
        </w:numPr>
        <w:spacing w:line="256" w:lineRule="auto"/>
      </w:pPr>
      <w:bookmarkStart w:id="5" w:name="_Hlk37920948"/>
      <w:bookmarkEnd w:id="2"/>
      <w:bookmarkEnd w:id="4"/>
      <w:r w:rsidRPr="009C37AD">
        <w:t xml:space="preserve">Dr. Anthony </w:t>
      </w:r>
      <w:proofErr w:type="spellStart"/>
      <w:r w:rsidRPr="009C37AD">
        <w:t>Fauci</w:t>
      </w:r>
      <w:proofErr w:type="spellEnd"/>
      <w:r w:rsidR="00912377">
        <w:t xml:space="preserve">, </w:t>
      </w:r>
      <w:r w:rsidR="00912377" w:rsidRPr="00912377">
        <w:t>Director</w:t>
      </w:r>
      <w:r w:rsidR="00912377">
        <w:t xml:space="preserve">, </w:t>
      </w:r>
      <w:r w:rsidR="00912377" w:rsidRPr="00912377">
        <w:t>National Institute of Allergy and Infectious Diseases</w:t>
      </w:r>
      <w:r w:rsidR="00912377">
        <w:t>,</w:t>
      </w:r>
      <w:r>
        <w:t xml:space="preserve"> </w:t>
      </w:r>
      <w:r w:rsidR="005957DE">
        <w:t>stated that the coronavirus outbreak “</w:t>
      </w:r>
      <w:r w:rsidR="005957DE" w:rsidRPr="005957DE">
        <w:t>isn’t over yet”</w:t>
      </w:r>
      <w:r w:rsidR="005957DE">
        <w:t xml:space="preserve"> as </w:t>
      </w:r>
      <w:r w:rsidR="005957DE" w:rsidRPr="005957DE">
        <w:t xml:space="preserve">hospitalizations in at least nine states have </w:t>
      </w:r>
      <w:r w:rsidR="00486DC3">
        <w:t>risen</w:t>
      </w:r>
      <w:r w:rsidR="005957DE" w:rsidRPr="005957DE">
        <w:t xml:space="preserve"> since Memorial Day</w:t>
      </w:r>
      <w:r w:rsidR="00B07564">
        <w:t xml:space="preserve"> (May 25)</w:t>
      </w:r>
      <w:r w:rsidR="005957DE" w:rsidRPr="005957DE">
        <w:t>.</w:t>
      </w:r>
    </w:p>
    <w:p w14:paraId="6DF2C4EA" w14:textId="1C85E369" w:rsidR="00AF60FE" w:rsidRDefault="00320E59" w:rsidP="006540FB">
      <w:pPr>
        <w:pStyle w:val="ListParagraph"/>
        <w:numPr>
          <w:ilvl w:val="0"/>
          <w:numId w:val="2"/>
        </w:numPr>
        <w:spacing w:line="256" w:lineRule="auto"/>
      </w:pPr>
      <w:r w:rsidRPr="00320E59">
        <w:t xml:space="preserve">Opposition parties refused to give unanimous consent to </w:t>
      </w:r>
      <w:r>
        <w:t xml:space="preserve">Canada’s Liberal government to </w:t>
      </w:r>
      <w:r w:rsidRPr="00320E59">
        <w:t xml:space="preserve">speedily pass </w:t>
      </w:r>
      <w:r>
        <w:t>new</w:t>
      </w:r>
      <w:r w:rsidRPr="00320E59">
        <w:t xml:space="preserve"> emergency COVID-19</w:t>
      </w:r>
      <w:r>
        <w:t xml:space="preserve"> </w:t>
      </w:r>
      <w:r w:rsidRPr="00320E59">
        <w:t>legislation</w:t>
      </w:r>
      <w:r w:rsidR="00A90A13">
        <w:t>, which is</w:t>
      </w:r>
      <w:r>
        <w:t xml:space="preserve"> focused on e</w:t>
      </w:r>
      <w:r w:rsidRPr="00320E59">
        <w:t xml:space="preserve">xpansion of the wage subsidy program </w:t>
      </w:r>
      <w:r>
        <w:t>and</w:t>
      </w:r>
      <w:r w:rsidRPr="00320E59">
        <w:t xml:space="preserve"> penalties for fraudulently claiming the Canada Emergency Response Benefit.</w:t>
      </w:r>
    </w:p>
    <w:p w14:paraId="0C7E38C5" w14:textId="77777777" w:rsidR="000B5320" w:rsidRDefault="001C74BE" w:rsidP="000B5320">
      <w:pPr>
        <w:pStyle w:val="ListParagraph"/>
        <w:numPr>
          <w:ilvl w:val="0"/>
          <w:numId w:val="2"/>
        </w:numPr>
        <w:spacing w:line="256" w:lineRule="auto"/>
      </w:pPr>
      <w:r>
        <w:t xml:space="preserve">The </w:t>
      </w:r>
      <w:r w:rsidR="006D23C2">
        <w:t xml:space="preserve">U.S Federal Reserve said </w:t>
      </w:r>
      <w:r w:rsidR="00024E67">
        <w:t>it expects</w:t>
      </w:r>
      <w:r w:rsidR="006D23C2">
        <w:t xml:space="preserve"> interest rates </w:t>
      </w:r>
      <w:r w:rsidR="00024E67">
        <w:t xml:space="preserve">to remain </w:t>
      </w:r>
      <w:r w:rsidR="006D23C2">
        <w:t xml:space="preserve">near zero through 2022, and while </w:t>
      </w:r>
      <w:r w:rsidR="00466D1D">
        <w:t>U.S.</w:t>
      </w:r>
      <w:r w:rsidR="006D23C2">
        <w:t xml:space="preserve"> GDP </w:t>
      </w:r>
      <w:r w:rsidR="00024E67">
        <w:t xml:space="preserve">is forecast to </w:t>
      </w:r>
      <w:r w:rsidR="006D23C2">
        <w:t xml:space="preserve">shrink </w:t>
      </w:r>
      <w:r w:rsidR="00024E67">
        <w:t xml:space="preserve">by </w:t>
      </w:r>
      <w:r w:rsidR="006D23C2">
        <w:t xml:space="preserve">6.5% in 2020, </w:t>
      </w:r>
      <w:r w:rsidR="00024E67">
        <w:t>it is expected</w:t>
      </w:r>
      <w:r w:rsidR="006D23C2">
        <w:t xml:space="preserve"> to bounce back to 5% growth in 2021.</w:t>
      </w:r>
      <w:bookmarkEnd w:id="3"/>
      <w:bookmarkEnd w:id="5"/>
    </w:p>
    <w:p w14:paraId="3218909B" w14:textId="23644E11" w:rsidR="000B5320" w:rsidRPr="000B5320" w:rsidRDefault="000B5320" w:rsidP="000B5320">
      <w:pPr>
        <w:pStyle w:val="ListParagraph"/>
        <w:numPr>
          <w:ilvl w:val="0"/>
          <w:numId w:val="2"/>
        </w:numPr>
        <w:spacing w:line="256" w:lineRule="auto"/>
      </w:pPr>
      <w:r w:rsidRPr="000B5320">
        <w:t>Weekly jobless claims in the U.S. were 1.</w:t>
      </w:r>
      <w:r>
        <w:t>54</w:t>
      </w:r>
      <w:r w:rsidRPr="000B5320">
        <w:t xml:space="preserve"> million</w:t>
      </w:r>
      <w:r>
        <w:t>.</w:t>
      </w:r>
    </w:p>
    <w:p w14:paraId="003D4B39" w14:textId="3F3D4BDA" w:rsidR="00227FCD" w:rsidRDefault="00227FCD" w:rsidP="00420514">
      <w:pPr>
        <w:rPr>
          <w:b/>
          <w:bCs/>
        </w:rPr>
      </w:pPr>
      <w:r w:rsidRPr="00227FCD">
        <w:rPr>
          <w:b/>
          <w:bCs/>
        </w:rPr>
        <w:t>H</w:t>
      </w:r>
      <w:r w:rsidR="0066073F">
        <w:rPr>
          <w:b/>
          <w:bCs/>
        </w:rPr>
        <w:t>ow</w:t>
      </w:r>
      <w:r w:rsidRPr="00227FCD">
        <w:rPr>
          <w:b/>
          <w:bCs/>
        </w:rPr>
        <w:t xml:space="preserve"> </w:t>
      </w:r>
      <w:r w:rsidR="00207F4A">
        <w:rPr>
          <w:b/>
          <w:bCs/>
        </w:rPr>
        <w:t>does this affect</w:t>
      </w:r>
      <w:r w:rsidRPr="00227FCD">
        <w:rPr>
          <w:b/>
          <w:bCs/>
        </w:rPr>
        <w:t xml:space="preserve"> my investments? </w:t>
      </w:r>
    </w:p>
    <w:p w14:paraId="6486A0DE" w14:textId="7939A774" w:rsidR="00EC2A8D" w:rsidRDefault="00A90A13" w:rsidP="00B46470">
      <w:r>
        <w:t xml:space="preserve">The fact that the S&amp;P 500 </w:t>
      </w:r>
      <w:r w:rsidR="00B07564">
        <w:t>gained 40% in</w:t>
      </w:r>
      <w:r>
        <w:t xml:space="preserve"> just 50 days </w:t>
      </w:r>
      <w:r w:rsidR="00FF2843">
        <w:t xml:space="preserve">– even as the economy falls into a severe recession – </w:t>
      </w:r>
      <w:r>
        <w:t xml:space="preserve">should give most investors pause </w:t>
      </w:r>
      <w:r w:rsidR="00B07564">
        <w:t xml:space="preserve">when </w:t>
      </w:r>
      <w:r>
        <w:t xml:space="preserve">they consider trying to “time” the market. You may have heard the saying, “It’s time </w:t>
      </w:r>
      <w:r w:rsidRPr="00A90A13">
        <w:rPr>
          <w:i/>
          <w:iCs/>
        </w:rPr>
        <w:t>in</w:t>
      </w:r>
      <w:r>
        <w:t xml:space="preserve"> the market, not timing the market,” and the last few months have lent credence to that statement. </w:t>
      </w:r>
    </w:p>
    <w:p w14:paraId="1D9BDBE1" w14:textId="21ECDE2C" w:rsidR="00B5473B" w:rsidRDefault="00A90A13" w:rsidP="00B46470">
      <w:r>
        <w:t xml:space="preserve">When the coronavirus first emerged </w:t>
      </w:r>
      <w:r w:rsidR="00FF2843">
        <w:t>and the lockdowns began</w:t>
      </w:r>
      <w:r w:rsidR="00BE000C">
        <w:t xml:space="preserve">, it was difficult to foresee the sheer extent of stimulus that governments </w:t>
      </w:r>
      <w:r w:rsidR="00FF2843">
        <w:t xml:space="preserve">and central banks </w:t>
      </w:r>
      <w:r w:rsidR="00BE000C">
        <w:t xml:space="preserve">would provide to keep economies and markets functioning. </w:t>
      </w:r>
      <w:r w:rsidR="00FF2843">
        <w:t>Those who remained invested benefited from those measures.</w:t>
      </w:r>
    </w:p>
    <w:p w14:paraId="7A73F8CF" w14:textId="26F20E68" w:rsidR="00323F3A" w:rsidRDefault="00FF2843" w:rsidP="00B46470">
      <w:r>
        <w:t xml:space="preserve">That </w:t>
      </w:r>
      <w:r w:rsidRPr="00DA784C">
        <w:t xml:space="preserve">said, there are </w:t>
      </w:r>
      <w:r w:rsidR="002B6360" w:rsidRPr="00DA784C">
        <w:t xml:space="preserve">no guarantees </w:t>
      </w:r>
      <w:r w:rsidRPr="00DA784C">
        <w:t xml:space="preserve">on </w:t>
      </w:r>
      <w:r w:rsidR="002B6360" w:rsidRPr="00DA784C">
        <w:t xml:space="preserve">how markets will react </w:t>
      </w:r>
      <w:r w:rsidR="00024E67" w:rsidRPr="00DA784C">
        <w:t xml:space="preserve">in the </w:t>
      </w:r>
      <w:bookmarkStart w:id="6" w:name="_Hlk42857729"/>
      <w:r w:rsidR="00024E67" w:rsidRPr="00DA784C">
        <w:t>future</w:t>
      </w:r>
      <w:r w:rsidR="00984F6A" w:rsidRPr="00DA784C">
        <w:t>, as we saw during June 11’s strong and sudden decline</w:t>
      </w:r>
      <w:r w:rsidR="002B6360" w:rsidRPr="00DA784C">
        <w:t xml:space="preserve">. </w:t>
      </w:r>
      <w:bookmarkEnd w:id="6"/>
      <w:r w:rsidR="006678CF" w:rsidRPr="00DA784C">
        <w:t>What</w:t>
      </w:r>
      <w:r w:rsidR="006678CF">
        <w:t xml:space="preserve"> we can be sure of is that missing such </w:t>
      </w:r>
      <w:r w:rsidR="00B07564">
        <w:t xml:space="preserve">sudden </w:t>
      </w:r>
      <w:r w:rsidR="006678CF">
        <w:t>moves to the upside can greatly hurt a portfolio</w:t>
      </w:r>
      <w:r w:rsidR="00FB1ED6">
        <w:t xml:space="preserve">. That’s </w:t>
      </w:r>
      <w:r w:rsidR="006678CF">
        <w:t xml:space="preserve">why I believe </w:t>
      </w:r>
      <w:r>
        <w:t xml:space="preserve">in being patient and </w:t>
      </w:r>
      <w:r w:rsidR="006678CF">
        <w:t xml:space="preserve">staying committed </w:t>
      </w:r>
      <w:r>
        <w:t xml:space="preserve">to </w:t>
      </w:r>
      <w:r w:rsidR="006678CF">
        <w:t xml:space="preserve">your investment plan.  </w:t>
      </w:r>
    </w:p>
    <w:p w14:paraId="383EBEFA" w14:textId="4D635DFC" w:rsidR="00B46470" w:rsidRDefault="00E91667" w:rsidP="00B46470">
      <w:r>
        <w:t xml:space="preserve">I am always happy to discuss your investment plans if you feel it would be </w:t>
      </w:r>
      <w:r w:rsidR="00466D1D">
        <w:t>helpfu</w:t>
      </w:r>
      <w:r>
        <w:t>l</w:t>
      </w:r>
      <w:r w:rsidR="00B46470">
        <w:t>. P</w:t>
      </w:r>
      <w:r w:rsidR="00B46470" w:rsidRPr="004248C0">
        <w:t>lease do not hesitate to contact me at (xxx) xxx-</w:t>
      </w:r>
      <w:proofErr w:type="spellStart"/>
      <w:r w:rsidR="00B46470" w:rsidRPr="004248C0">
        <w:t>xxxx</w:t>
      </w:r>
      <w:proofErr w:type="spellEnd"/>
      <w:r w:rsidR="00B46470" w:rsidRPr="004248C0">
        <w:t>.</w:t>
      </w:r>
    </w:p>
    <w:p w14:paraId="45C68256" w14:textId="77777777" w:rsidR="00B124E4" w:rsidRDefault="00B124E4" w:rsidP="0001110E"/>
    <w:p w14:paraId="63675CDE" w14:textId="62388839" w:rsidR="0001110E" w:rsidRPr="006A3491" w:rsidRDefault="00E47BE1" w:rsidP="0001110E">
      <w:r w:rsidRPr="006A3491">
        <w:t>Sincerely,</w:t>
      </w:r>
    </w:p>
    <w:p w14:paraId="64176873" w14:textId="77777777" w:rsidR="00E47BE1" w:rsidRDefault="00E47BE1" w:rsidP="0001110E">
      <w:pPr>
        <w:rPr>
          <w:b/>
          <w:bCs/>
          <w:sz w:val="20"/>
          <w:szCs w:val="20"/>
        </w:rPr>
      </w:pPr>
    </w:p>
    <w:p w14:paraId="64780FA0" w14:textId="77777777" w:rsidR="00E47BE1" w:rsidRDefault="00E47BE1" w:rsidP="0001110E">
      <w:pPr>
        <w:rPr>
          <w:b/>
          <w:bCs/>
          <w:sz w:val="20"/>
          <w:szCs w:val="20"/>
        </w:rPr>
      </w:pPr>
    </w:p>
    <w:p w14:paraId="1207642B" w14:textId="710EEBC6" w:rsidR="00900C9F" w:rsidRDefault="00900C9F" w:rsidP="0001110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Financial Advisor Name</w:t>
      </w:r>
    </w:p>
    <w:p w14:paraId="2963516A" w14:textId="77777777" w:rsidR="00900C9F" w:rsidRDefault="00900C9F" w:rsidP="0001110E">
      <w:pPr>
        <w:rPr>
          <w:b/>
          <w:bCs/>
          <w:sz w:val="20"/>
          <w:szCs w:val="20"/>
        </w:rPr>
      </w:pPr>
    </w:p>
    <w:p w14:paraId="06B930C5" w14:textId="3DDABACF" w:rsidR="004A171B" w:rsidRPr="0001110E" w:rsidRDefault="00900C9F" w:rsidP="00211C44">
      <w:pPr>
        <w:rPr>
          <w:sz w:val="20"/>
          <w:szCs w:val="20"/>
        </w:rPr>
      </w:pPr>
      <w:bookmarkStart w:id="7" w:name="_Hlk37920981"/>
      <w:bookmarkStart w:id="8" w:name="_Hlk42092970"/>
      <w:r w:rsidRPr="00E63C31">
        <w:rPr>
          <w:sz w:val="20"/>
          <w:szCs w:val="20"/>
        </w:rPr>
        <w:t>S</w:t>
      </w:r>
      <w:r>
        <w:rPr>
          <w:sz w:val="20"/>
          <w:szCs w:val="20"/>
        </w:rPr>
        <w:t>ource</w:t>
      </w:r>
      <w:r w:rsidR="00014273">
        <w:rPr>
          <w:sz w:val="20"/>
          <w:szCs w:val="20"/>
        </w:rPr>
        <w:t>s</w:t>
      </w:r>
      <w:r w:rsidRPr="00E63C31">
        <w:rPr>
          <w:sz w:val="20"/>
          <w:szCs w:val="20"/>
        </w:rPr>
        <w:t>:</w:t>
      </w:r>
      <w:r w:rsidRPr="00EE4DAF">
        <w:rPr>
          <w:sz w:val="20"/>
          <w:szCs w:val="20"/>
        </w:rPr>
        <w:t xml:space="preserve"> CI Investments</w:t>
      </w:r>
      <w:r w:rsidR="00006EBC">
        <w:rPr>
          <w:sz w:val="20"/>
          <w:szCs w:val="20"/>
        </w:rPr>
        <w:t xml:space="preserve"> Inc.</w:t>
      </w:r>
      <w:r w:rsidRPr="00EE4DAF">
        <w:rPr>
          <w:sz w:val="20"/>
          <w:szCs w:val="20"/>
        </w:rPr>
        <w:t xml:space="preserve">, </w:t>
      </w:r>
      <w:r w:rsidR="00303DA4">
        <w:rPr>
          <w:sz w:val="20"/>
          <w:szCs w:val="20"/>
        </w:rPr>
        <w:t>newyorktimes.com</w:t>
      </w:r>
      <w:r w:rsidR="00A77C4E">
        <w:rPr>
          <w:sz w:val="20"/>
          <w:szCs w:val="20"/>
        </w:rPr>
        <w:t>,</w:t>
      </w:r>
      <w:r w:rsidR="00102A72">
        <w:rPr>
          <w:sz w:val="20"/>
          <w:szCs w:val="20"/>
        </w:rPr>
        <w:t xml:space="preserve"> cnbc.com</w:t>
      </w:r>
      <w:bookmarkEnd w:id="7"/>
      <w:r w:rsidR="00303DA4">
        <w:rPr>
          <w:sz w:val="20"/>
          <w:szCs w:val="20"/>
        </w:rPr>
        <w:t xml:space="preserve">, </w:t>
      </w:r>
      <w:r w:rsidR="0085633C">
        <w:rPr>
          <w:sz w:val="20"/>
          <w:szCs w:val="20"/>
        </w:rPr>
        <w:t>philstockworld.com</w:t>
      </w:r>
      <w:r w:rsidR="00303DA4">
        <w:rPr>
          <w:sz w:val="20"/>
          <w:szCs w:val="20"/>
        </w:rPr>
        <w:t>, c</w:t>
      </w:r>
      <w:r w:rsidR="0085633C">
        <w:rPr>
          <w:sz w:val="20"/>
          <w:szCs w:val="20"/>
        </w:rPr>
        <w:t>bc</w:t>
      </w:r>
      <w:bookmarkEnd w:id="1"/>
      <w:bookmarkEnd w:id="8"/>
      <w:r w:rsidR="0085633C">
        <w:rPr>
          <w:sz w:val="20"/>
          <w:szCs w:val="20"/>
        </w:rPr>
        <w:t>.ca, Bloomberg.com</w:t>
      </w:r>
    </w:p>
    <w:sectPr w:rsidR="004A171B" w:rsidRPr="00011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063A8" w14:textId="77777777" w:rsidR="00D5656E" w:rsidRDefault="00D5656E" w:rsidP="00425531">
      <w:pPr>
        <w:spacing w:after="0" w:line="240" w:lineRule="auto"/>
      </w:pPr>
      <w:r>
        <w:separator/>
      </w:r>
    </w:p>
  </w:endnote>
  <w:endnote w:type="continuationSeparator" w:id="0">
    <w:p w14:paraId="7186843E" w14:textId="77777777" w:rsidR="00D5656E" w:rsidRDefault="00D5656E" w:rsidP="0042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DF434" w14:textId="77777777" w:rsidR="00D5656E" w:rsidRDefault="00D5656E" w:rsidP="00425531">
      <w:pPr>
        <w:spacing w:after="0" w:line="240" w:lineRule="auto"/>
      </w:pPr>
      <w:r>
        <w:separator/>
      </w:r>
    </w:p>
  </w:footnote>
  <w:footnote w:type="continuationSeparator" w:id="0">
    <w:p w14:paraId="78EEFB68" w14:textId="77777777" w:rsidR="00D5656E" w:rsidRDefault="00D5656E" w:rsidP="00425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F3EF4"/>
    <w:multiLevelType w:val="hybridMultilevel"/>
    <w:tmpl w:val="A50E9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31"/>
    <w:rsid w:val="00006EBC"/>
    <w:rsid w:val="0001110E"/>
    <w:rsid w:val="000124F0"/>
    <w:rsid w:val="00014273"/>
    <w:rsid w:val="00021933"/>
    <w:rsid w:val="00024E67"/>
    <w:rsid w:val="0003539A"/>
    <w:rsid w:val="000370AF"/>
    <w:rsid w:val="00044343"/>
    <w:rsid w:val="00044D68"/>
    <w:rsid w:val="00054CA3"/>
    <w:rsid w:val="00061C15"/>
    <w:rsid w:val="00066044"/>
    <w:rsid w:val="00083033"/>
    <w:rsid w:val="000A4060"/>
    <w:rsid w:val="000B28E5"/>
    <w:rsid w:val="000B2A1D"/>
    <w:rsid w:val="000B2D60"/>
    <w:rsid w:val="000B377D"/>
    <w:rsid w:val="000B5320"/>
    <w:rsid w:val="000B536F"/>
    <w:rsid w:val="000C02E1"/>
    <w:rsid w:val="000C03B0"/>
    <w:rsid w:val="000C2962"/>
    <w:rsid w:val="000D6821"/>
    <w:rsid w:val="000E0706"/>
    <w:rsid w:val="000E5404"/>
    <w:rsid w:val="000E7EAC"/>
    <w:rsid w:val="000F25D0"/>
    <w:rsid w:val="00100008"/>
    <w:rsid w:val="00102A72"/>
    <w:rsid w:val="00105505"/>
    <w:rsid w:val="00112A99"/>
    <w:rsid w:val="001336DD"/>
    <w:rsid w:val="00133886"/>
    <w:rsid w:val="00151F73"/>
    <w:rsid w:val="001603BC"/>
    <w:rsid w:val="001643FF"/>
    <w:rsid w:val="00166A44"/>
    <w:rsid w:val="00167081"/>
    <w:rsid w:val="0017519D"/>
    <w:rsid w:val="00175F32"/>
    <w:rsid w:val="00183150"/>
    <w:rsid w:val="00183FC1"/>
    <w:rsid w:val="00184BE3"/>
    <w:rsid w:val="0019187C"/>
    <w:rsid w:val="00197F5D"/>
    <w:rsid w:val="001A1337"/>
    <w:rsid w:val="001A42B3"/>
    <w:rsid w:val="001A6170"/>
    <w:rsid w:val="001B09FF"/>
    <w:rsid w:val="001B0E73"/>
    <w:rsid w:val="001B555E"/>
    <w:rsid w:val="001C74BE"/>
    <w:rsid w:val="001D7F47"/>
    <w:rsid w:val="001E467A"/>
    <w:rsid w:val="001E5C1B"/>
    <w:rsid w:val="001F01B9"/>
    <w:rsid w:val="001F28CF"/>
    <w:rsid w:val="001F4039"/>
    <w:rsid w:val="001F4754"/>
    <w:rsid w:val="00205353"/>
    <w:rsid w:val="0020536B"/>
    <w:rsid w:val="00207F4A"/>
    <w:rsid w:val="0021002E"/>
    <w:rsid w:val="00211C44"/>
    <w:rsid w:val="00214E0F"/>
    <w:rsid w:val="00227FCD"/>
    <w:rsid w:val="00246C4F"/>
    <w:rsid w:val="00255C87"/>
    <w:rsid w:val="00263175"/>
    <w:rsid w:val="00263D9B"/>
    <w:rsid w:val="002709E9"/>
    <w:rsid w:val="00272840"/>
    <w:rsid w:val="00274DB6"/>
    <w:rsid w:val="00285245"/>
    <w:rsid w:val="002A219E"/>
    <w:rsid w:val="002A3B8C"/>
    <w:rsid w:val="002B6360"/>
    <w:rsid w:val="002D576C"/>
    <w:rsid w:val="002E16A8"/>
    <w:rsid w:val="002E3AF3"/>
    <w:rsid w:val="002F0A75"/>
    <w:rsid w:val="002F21F1"/>
    <w:rsid w:val="002F3354"/>
    <w:rsid w:val="00303DA4"/>
    <w:rsid w:val="00320E59"/>
    <w:rsid w:val="00323F3A"/>
    <w:rsid w:val="00337263"/>
    <w:rsid w:val="00337C28"/>
    <w:rsid w:val="00352D0A"/>
    <w:rsid w:val="00353634"/>
    <w:rsid w:val="0036041E"/>
    <w:rsid w:val="0038248D"/>
    <w:rsid w:val="00382612"/>
    <w:rsid w:val="00384462"/>
    <w:rsid w:val="0039029B"/>
    <w:rsid w:val="00390C35"/>
    <w:rsid w:val="00390E7C"/>
    <w:rsid w:val="00393924"/>
    <w:rsid w:val="00395466"/>
    <w:rsid w:val="003A2AD5"/>
    <w:rsid w:val="003B38E0"/>
    <w:rsid w:val="003D2F26"/>
    <w:rsid w:val="003D30A0"/>
    <w:rsid w:val="003D3673"/>
    <w:rsid w:val="003D4906"/>
    <w:rsid w:val="003E020F"/>
    <w:rsid w:val="00412F09"/>
    <w:rsid w:val="00420514"/>
    <w:rsid w:val="004245A6"/>
    <w:rsid w:val="004248C0"/>
    <w:rsid w:val="00425531"/>
    <w:rsid w:val="00430E28"/>
    <w:rsid w:val="00442116"/>
    <w:rsid w:val="00444D08"/>
    <w:rsid w:val="004635E4"/>
    <w:rsid w:val="00463F28"/>
    <w:rsid w:val="00464AC8"/>
    <w:rsid w:val="00466D15"/>
    <w:rsid w:val="00466D1D"/>
    <w:rsid w:val="00470D4C"/>
    <w:rsid w:val="00477AB9"/>
    <w:rsid w:val="00477F00"/>
    <w:rsid w:val="004808CD"/>
    <w:rsid w:val="00485E23"/>
    <w:rsid w:val="00486518"/>
    <w:rsid w:val="00486DC3"/>
    <w:rsid w:val="0049681A"/>
    <w:rsid w:val="004A115E"/>
    <w:rsid w:val="004A171B"/>
    <w:rsid w:val="004B2BF3"/>
    <w:rsid w:val="004B3F33"/>
    <w:rsid w:val="004B6EEC"/>
    <w:rsid w:val="004C04C4"/>
    <w:rsid w:val="004D5A0B"/>
    <w:rsid w:val="004D72F2"/>
    <w:rsid w:val="004F0B52"/>
    <w:rsid w:val="004F22CC"/>
    <w:rsid w:val="004F38B7"/>
    <w:rsid w:val="00502C4A"/>
    <w:rsid w:val="00507BDD"/>
    <w:rsid w:val="00510F84"/>
    <w:rsid w:val="005209E6"/>
    <w:rsid w:val="0052302B"/>
    <w:rsid w:val="00523F8A"/>
    <w:rsid w:val="00526515"/>
    <w:rsid w:val="00527C3B"/>
    <w:rsid w:val="0055282A"/>
    <w:rsid w:val="005655FE"/>
    <w:rsid w:val="00571B8D"/>
    <w:rsid w:val="005822C5"/>
    <w:rsid w:val="00590B8B"/>
    <w:rsid w:val="00592172"/>
    <w:rsid w:val="005957DE"/>
    <w:rsid w:val="005A1122"/>
    <w:rsid w:val="005A3ECF"/>
    <w:rsid w:val="005A74DC"/>
    <w:rsid w:val="005B48D6"/>
    <w:rsid w:val="005B599F"/>
    <w:rsid w:val="005C16C8"/>
    <w:rsid w:val="005C2D3D"/>
    <w:rsid w:val="005C4A56"/>
    <w:rsid w:val="005D4974"/>
    <w:rsid w:val="005D53A2"/>
    <w:rsid w:val="005D5CBD"/>
    <w:rsid w:val="005D7933"/>
    <w:rsid w:val="005E718D"/>
    <w:rsid w:val="005F36BF"/>
    <w:rsid w:val="006158F0"/>
    <w:rsid w:val="0062316D"/>
    <w:rsid w:val="00630AA8"/>
    <w:rsid w:val="00636098"/>
    <w:rsid w:val="00636D47"/>
    <w:rsid w:val="00650B3B"/>
    <w:rsid w:val="006540FB"/>
    <w:rsid w:val="00660148"/>
    <w:rsid w:val="0066073F"/>
    <w:rsid w:val="0066649B"/>
    <w:rsid w:val="006678CF"/>
    <w:rsid w:val="00672607"/>
    <w:rsid w:val="00672CB6"/>
    <w:rsid w:val="00675A72"/>
    <w:rsid w:val="00675C41"/>
    <w:rsid w:val="006A3491"/>
    <w:rsid w:val="006A46C9"/>
    <w:rsid w:val="006A61DB"/>
    <w:rsid w:val="006C21B5"/>
    <w:rsid w:val="006C341D"/>
    <w:rsid w:val="006C3B2A"/>
    <w:rsid w:val="006D23C2"/>
    <w:rsid w:val="006E5AD0"/>
    <w:rsid w:val="006F143B"/>
    <w:rsid w:val="007008B0"/>
    <w:rsid w:val="00713F92"/>
    <w:rsid w:val="00715CA5"/>
    <w:rsid w:val="00726A42"/>
    <w:rsid w:val="00727601"/>
    <w:rsid w:val="0073419B"/>
    <w:rsid w:val="00734544"/>
    <w:rsid w:val="007361E4"/>
    <w:rsid w:val="00743980"/>
    <w:rsid w:val="00751E58"/>
    <w:rsid w:val="00755C18"/>
    <w:rsid w:val="00755DD4"/>
    <w:rsid w:val="00756978"/>
    <w:rsid w:val="00771688"/>
    <w:rsid w:val="00786782"/>
    <w:rsid w:val="00794371"/>
    <w:rsid w:val="00796A41"/>
    <w:rsid w:val="007A2B1C"/>
    <w:rsid w:val="007B012D"/>
    <w:rsid w:val="007B1BAD"/>
    <w:rsid w:val="007C50F8"/>
    <w:rsid w:val="007D3A8B"/>
    <w:rsid w:val="007E64EF"/>
    <w:rsid w:val="007F1869"/>
    <w:rsid w:val="00801C03"/>
    <w:rsid w:val="0080713D"/>
    <w:rsid w:val="008236D7"/>
    <w:rsid w:val="008273C1"/>
    <w:rsid w:val="00827A90"/>
    <w:rsid w:val="008348B2"/>
    <w:rsid w:val="008370E6"/>
    <w:rsid w:val="00841D9D"/>
    <w:rsid w:val="00844573"/>
    <w:rsid w:val="0085253C"/>
    <w:rsid w:val="00852906"/>
    <w:rsid w:val="0085633C"/>
    <w:rsid w:val="008616B1"/>
    <w:rsid w:val="00862061"/>
    <w:rsid w:val="0086769A"/>
    <w:rsid w:val="00875762"/>
    <w:rsid w:val="00887332"/>
    <w:rsid w:val="00892525"/>
    <w:rsid w:val="0089503B"/>
    <w:rsid w:val="00895A34"/>
    <w:rsid w:val="008A40EB"/>
    <w:rsid w:val="008B2B93"/>
    <w:rsid w:val="008B333B"/>
    <w:rsid w:val="008D191F"/>
    <w:rsid w:val="008D2035"/>
    <w:rsid w:val="008D2699"/>
    <w:rsid w:val="008E3B38"/>
    <w:rsid w:val="008E4D5F"/>
    <w:rsid w:val="008E7E1F"/>
    <w:rsid w:val="008F3C0E"/>
    <w:rsid w:val="008F62FA"/>
    <w:rsid w:val="008F76E8"/>
    <w:rsid w:val="00900C9F"/>
    <w:rsid w:val="00912377"/>
    <w:rsid w:val="00920B30"/>
    <w:rsid w:val="00922DCF"/>
    <w:rsid w:val="00923DB7"/>
    <w:rsid w:val="00924A5A"/>
    <w:rsid w:val="00930185"/>
    <w:rsid w:val="009333DF"/>
    <w:rsid w:val="00936DE5"/>
    <w:rsid w:val="00941C21"/>
    <w:rsid w:val="00943AF7"/>
    <w:rsid w:val="00946549"/>
    <w:rsid w:val="00961539"/>
    <w:rsid w:val="009671FA"/>
    <w:rsid w:val="0098284C"/>
    <w:rsid w:val="009847B3"/>
    <w:rsid w:val="00984A3C"/>
    <w:rsid w:val="00984DA1"/>
    <w:rsid w:val="00984F6A"/>
    <w:rsid w:val="00986848"/>
    <w:rsid w:val="009920D0"/>
    <w:rsid w:val="009938B8"/>
    <w:rsid w:val="009A2BCD"/>
    <w:rsid w:val="009A35E8"/>
    <w:rsid w:val="009A39E4"/>
    <w:rsid w:val="009A5B11"/>
    <w:rsid w:val="009A7A35"/>
    <w:rsid w:val="009A7CA5"/>
    <w:rsid w:val="009B30FE"/>
    <w:rsid w:val="009C37AD"/>
    <w:rsid w:val="009D0046"/>
    <w:rsid w:val="009D7228"/>
    <w:rsid w:val="009F2A39"/>
    <w:rsid w:val="009F452D"/>
    <w:rsid w:val="00A11024"/>
    <w:rsid w:val="00A23A65"/>
    <w:rsid w:val="00A2522D"/>
    <w:rsid w:val="00A41AD0"/>
    <w:rsid w:val="00A43826"/>
    <w:rsid w:val="00A43B6A"/>
    <w:rsid w:val="00A4416D"/>
    <w:rsid w:val="00A5188A"/>
    <w:rsid w:val="00A56DB8"/>
    <w:rsid w:val="00A6634A"/>
    <w:rsid w:val="00A70369"/>
    <w:rsid w:val="00A77C4E"/>
    <w:rsid w:val="00A90A13"/>
    <w:rsid w:val="00A919F4"/>
    <w:rsid w:val="00A92785"/>
    <w:rsid w:val="00A93D5D"/>
    <w:rsid w:val="00A96C0A"/>
    <w:rsid w:val="00A97FA8"/>
    <w:rsid w:val="00AA23ED"/>
    <w:rsid w:val="00AA5968"/>
    <w:rsid w:val="00AB4941"/>
    <w:rsid w:val="00AB6C81"/>
    <w:rsid w:val="00AC0DD6"/>
    <w:rsid w:val="00AC1105"/>
    <w:rsid w:val="00AC541D"/>
    <w:rsid w:val="00AD5FE7"/>
    <w:rsid w:val="00AE6A3C"/>
    <w:rsid w:val="00AF60FE"/>
    <w:rsid w:val="00B0693A"/>
    <w:rsid w:val="00B07564"/>
    <w:rsid w:val="00B103A8"/>
    <w:rsid w:val="00B1069F"/>
    <w:rsid w:val="00B124E4"/>
    <w:rsid w:val="00B13CF9"/>
    <w:rsid w:val="00B31C17"/>
    <w:rsid w:val="00B3393E"/>
    <w:rsid w:val="00B35CDE"/>
    <w:rsid w:val="00B40153"/>
    <w:rsid w:val="00B4298D"/>
    <w:rsid w:val="00B4360F"/>
    <w:rsid w:val="00B46470"/>
    <w:rsid w:val="00B54361"/>
    <w:rsid w:val="00B5473B"/>
    <w:rsid w:val="00B70BA7"/>
    <w:rsid w:val="00B70EFA"/>
    <w:rsid w:val="00B72A2E"/>
    <w:rsid w:val="00B7393F"/>
    <w:rsid w:val="00BA4751"/>
    <w:rsid w:val="00BB0967"/>
    <w:rsid w:val="00BE000C"/>
    <w:rsid w:val="00BE04C3"/>
    <w:rsid w:val="00BE7C06"/>
    <w:rsid w:val="00C025B5"/>
    <w:rsid w:val="00C02A7C"/>
    <w:rsid w:val="00C04BAC"/>
    <w:rsid w:val="00C14664"/>
    <w:rsid w:val="00C17263"/>
    <w:rsid w:val="00C178A9"/>
    <w:rsid w:val="00C214D6"/>
    <w:rsid w:val="00C36551"/>
    <w:rsid w:val="00C36FBD"/>
    <w:rsid w:val="00C4270A"/>
    <w:rsid w:val="00C42994"/>
    <w:rsid w:val="00C5326B"/>
    <w:rsid w:val="00C602EB"/>
    <w:rsid w:val="00C61AD5"/>
    <w:rsid w:val="00C755B4"/>
    <w:rsid w:val="00C75AEF"/>
    <w:rsid w:val="00C838AC"/>
    <w:rsid w:val="00C84A02"/>
    <w:rsid w:val="00CA24A4"/>
    <w:rsid w:val="00CA3FBF"/>
    <w:rsid w:val="00CC046C"/>
    <w:rsid w:val="00CD2172"/>
    <w:rsid w:val="00CE1B43"/>
    <w:rsid w:val="00CE44BE"/>
    <w:rsid w:val="00D1599C"/>
    <w:rsid w:val="00D159FE"/>
    <w:rsid w:val="00D20603"/>
    <w:rsid w:val="00D20786"/>
    <w:rsid w:val="00D24E92"/>
    <w:rsid w:val="00D44FC6"/>
    <w:rsid w:val="00D52B00"/>
    <w:rsid w:val="00D52B12"/>
    <w:rsid w:val="00D5656E"/>
    <w:rsid w:val="00D720BA"/>
    <w:rsid w:val="00D80B5E"/>
    <w:rsid w:val="00DA0993"/>
    <w:rsid w:val="00DA784C"/>
    <w:rsid w:val="00DB37ED"/>
    <w:rsid w:val="00DC6021"/>
    <w:rsid w:val="00DD43B0"/>
    <w:rsid w:val="00DD4500"/>
    <w:rsid w:val="00DE2BFC"/>
    <w:rsid w:val="00DF08EE"/>
    <w:rsid w:val="00E01ABD"/>
    <w:rsid w:val="00E13C38"/>
    <w:rsid w:val="00E15393"/>
    <w:rsid w:val="00E2202C"/>
    <w:rsid w:val="00E31AB1"/>
    <w:rsid w:val="00E44A5C"/>
    <w:rsid w:val="00E47BE1"/>
    <w:rsid w:val="00E5027E"/>
    <w:rsid w:val="00E5538C"/>
    <w:rsid w:val="00E5614B"/>
    <w:rsid w:val="00E61301"/>
    <w:rsid w:val="00E63B26"/>
    <w:rsid w:val="00E64B9F"/>
    <w:rsid w:val="00E72FFC"/>
    <w:rsid w:val="00E85254"/>
    <w:rsid w:val="00E91667"/>
    <w:rsid w:val="00E93FD5"/>
    <w:rsid w:val="00EA3E23"/>
    <w:rsid w:val="00EB7C3E"/>
    <w:rsid w:val="00EC0D1D"/>
    <w:rsid w:val="00EC2A8D"/>
    <w:rsid w:val="00ED2E98"/>
    <w:rsid w:val="00ED730E"/>
    <w:rsid w:val="00EF15A4"/>
    <w:rsid w:val="00EF4080"/>
    <w:rsid w:val="00EF5533"/>
    <w:rsid w:val="00F00E28"/>
    <w:rsid w:val="00F017B3"/>
    <w:rsid w:val="00F05CC8"/>
    <w:rsid w:val="00F12397"/>
    <w:rsid w:val="00F21F79"/>
    <w:rsid w:val="00F42EA7"/>
    <w:rsid w:val="00F431A4"/>
    <w:rsid w:val="00F4503E"/>
    <w:rsid w:val="00F52284"/>
    <w:rsid w:val="00F55D2A"/>
    <w:rsid w:val="00F55E72"/>
    <w:rsid w:val="00F60CF8"/>
    <w:rsid w:val="00F61459"/>
    <w:rsid w:val="00F64A27"/>
    <w:rsid w:val="00F70C81"/>
    <w:rsid w:val="00F76C6B"/>
    <w:rsid w:val="00F76E0B"/>
    <w:rsid w:val="00F80E3B"/>
    <w:rsid w:val="00F8111C"/>
    <w:rsid w:val="00F81AD8"/>
    <w:rsid w:val="00F831AC"/>
    <w:rsid w:val="00F87B57"/>
    <w:rsid w:val="00F93294"/>
    <w:rsid w:val="00F95C01"/>
    <w:rsid w:val="00F97508"/>
    <w:rsid w:val="00FB070C"/>
    <w:rsid w:val="00FB1745"/>
    <w:rsid w:val="00FB1ED6"/>
    <w:rsid w:val="00FB2C5E"/>
    <w:rsid w:val="00FC2297"/>
    <w:rsid w:val="00FC7EE7"/>
    <w:rsid w:val="00FE39D1"/>
    <w:rsid w:val="00FF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6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531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531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E9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900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C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C9F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C9F"/>
    <w:rPr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900C9F"/>
    <w:pPr>
      <w:spacing w:after="0" w:line="240" w:lineRule="auto"/>
    </w:pPr>
    <w:rPr>
      <w:lang w:val="en-CA"/>
    </w:rPr>
  </w:style>
  <w:style w:type="paragraph" w:styleId="ListParagraph">
    <w:name w:val="List Paragraph"/>
    <w:basedOn w:val="Normal"/>
    <w:uiPriority w:val="34"/>
    <w:qFormat/>
    <w:rsid w:val="00565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531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531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E9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900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C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C9F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C9F"/>
    <w:rPr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900C9F"/>
    <w:pPr>
      <w:spacing w:after="0" w:line="240" w:lineRule="auto"/>
    </w:pPr>
    <w:rPr>
      <w:lang w:val="en-CA"/>
    </w:rPr>
  </w:style>
  <w:style w:type="paragraph" w:styleId="ListParagraph">
    <w:name w:val="List Paragraph"/>
    <w:basedOn w:val="Normal"/>
    <w:uiPriority w:val="34"/>
    <w:qFormat/>
    <w:rsid w:val="00565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CFC6DE282A941A8295ACCC7235069" ma:contentTypeVersion="7" ma:contentTypeDescription="Create a new document." ma:contentTypeScope="" ma:versionID="31b7c443788aa216659ab0090720e287">
  <xsd:schema xmlns:xsd="http://www.w3.org/2001/XMLSchema" xmlns:xs="http://www.w3.org/2001/XMLSchema" xmlns:p="http://schemas.microsoft.com/office/2006/metadata/properties" xmlns:ns3="23a5f2b9-e15f-4389-bf5f-f59e8759ab59" xmlns:ns4="016c5d98-54b0-4955-9281-cfa2535f864a" targetNamespace="http://schemas.microsoft.com/office/2006/metadata/properties" ma:root="true" ma:fieldsID="57d6880e31804d9cf22468ea071ff6c3" ns3:_="" ns4:_="">
    <xsd:import namespace="23a5f2b9-e15f-4389-bf5f-f59e8759ab59"/>
    <xsd:import namespace="016c5d98-54b0-4955-9281-cfa2535f86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5f2b9-e15f-4389-bf5f-f59e8759a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c5d98-54b0-4955-9281-cfa2535f8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CEF00-912B-4C2B-8F36-231CBF6878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C60708-30D0-468F-9203-26F072D72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5f2b9-e15f-4389-bf5f-f59e8759ab59"/>
    <ds:schemaRef ds:uri="016c5d98-54b0-4955-9281-cfa2535f8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1F9C37-72AE-40B4-96FB-A326400880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ABFD5A-E665-4179-82AC-AC2E4670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HUB International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Amato, Adam</dc:creator>
  <cp:lastModifiedBy>Damji, Aly</cp:lastModifiedBy>
  <cp:revision>2</cp:revision>
  <cp:lastPrinted>2020-03-12T16:47:00Z</cp:lastPrinted>
  <dcterms:created xsi:type="dcterms:W3CDTF">2020-06-13T02:14:00Z</dcterms:created>
  <dcterms:modified xsi:type="dcterms:W3CDTF">2020-06-13T02:14:00Z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0x010100790CFC6DE282A941A8295ACCC7235069</vt:lpwstr>
  </property>
</Properties>
</file>